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36" w:rsidRDefault="00B56736" w:rsidP="00B56736">
      <w:pPr>
        <w:ind w:firstLine="708"/>
        <w:jc w:val="both"/>
        <w:rPr>
          <w:sz w:val="28"/>
          <w:szCs w:val="28"/>
        </w:rPr>
      </w:pPr>
      <w:r w:rsidRPr="00DD7D04">
        <w:rPr>
          <w:b/>
          <w:i/>
          <w:sz w:val="32"/>
          <w:szCs w:val="32"/>
        </w:rPr>
        <w:t xml:space="preserve">Информация </w:t>
      </w:r>
      <w:r>
        <w:rPr>
          <w:b/>
          <w:i/>
          <w:sz w:val="32"/>
          <w:szCs w:val="32"/>
        </w:rPr>
        <w:t xml:space="preserve">по чл.22б, ал.2, т. </w:t>
      </w:r>
      <w:proofErr w:type="gramStart"/>
      <w:r>
        <w:rPr>
          <w:b/>
          <w:i/>
          <w:sz w:val="32"/>
          <w:szCs w:val="32"/>
          <w:lang w:val="en-US"/>
        </w:rPr>
        <w:t xml:space="preserve">9 </w:t>
      </w:r>
      <w:r>
        <w:rPr>
          <w:b/>
          <w:i/>
          <w:sz w:val="32"/>
          <w:szCs w:val="32"/>
        </w:rPr>
        <w:t>от Закона за обществените поръчки (ЗОП) (датата и основанието</w:t>
      </w:r>
      <w:r>
        <w:rPr>
          <w:b/>
          <w:i/>
          <w:sz w:val="32"/>
          <w:szCs w:val="32"/>
          <w:lang w:val="en-US"/>
        </w:rPr>
        <w:t xml:space="preserve"> </w:t>
      </w:r>
      <w:r w:rsidRPr="00DD7D04">
        <w:rPr>
          <w:b/>
          <w:i/>
          <w:sz w:val="32"/>
          <w:szCs w:val="32"/>
        </w:rPr>
        <w:t xml:space="preserve">за освобождаване на представената гаранция за </w:t>
      </w:r>
      <w:r>
        <w:rPr>
          <w:b/>
          <w:i/>
          <w:sz w:val="32"/>
          <w:szCs w:val="32"/>
        </w:rPr>
        <w:t>участие</w:t>
      </w:r>
      <w:r w:rsidRPr="00DD7D0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 процедурата за възлагане на обществената поръчка)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56736" w:rsidRDefault="00B56736" w:rsidP="00B56736">
      <w:pPr>
        <w:ind w:firstLine="708"/>
        <w:jc w:val="both"/>
        <w:rPr>
          <w:b/>
          <w:sz w:val="28"/>
          <w:szCs w:val="28"/>
        </w:rPr>
      </w:pPr>
    </w:p>
    <w:p w:rsidR="00B56736" w:rsidRPr="004B3D00" w:rsidRDefault="00B56736" w:rsidP="00B56736">
      <w:pPr>
        <w:ind w:firstLine="708"/>
        <w:jc w:val="both"/>
        <w:rPr>
          <w:b/>
          <w:sz w:val="28"/>
          <w:szCs w:val="28"/>
        </w:rPr>
      </w:pPr>
      <w:r w:rsidRPr="004B3D00">
        <w:rPr>
          <w:b/>
          <w:sz w:val="28"/>
          <w:szCs w:val="28"/>
        </w:rPr>
        <w:t xml:space="preserve">Обществена поръчка под номера в РОП на АОП </w:t>
      </w:r>
      <w:r>
        <w:rPr>
          <w:b/>
          <w:color w:val="000000"/>
          <w:sz w:val="28"/>
          <w:szCs w:val="28"/>
        </w:rPr>
        <w:t>№ 00350-2014</w:t>
      </w:r>
      <w:r w:rsidRPr="004B3D00">
        <w:rPr>
          <w:b/>
          <w:color w:val="000000"/>
          <w:sz w:val="28"/>
          <w:szCs w:val="28"/>
        </w:rPr>
        <w:t>- 00</w:t>
      </w:r>
      <w:r>
        <w:rPr>
          <w:b/>
          <w:color w:val="000000"/>
          <w:sz w:val="28"/>
          <w:szCs w:val="28"/>
        </w:rPr>
        <w:t>06</w:t>
      </w:r>
    </w:p>
    <w:p w:rsidR="00B56736" w:rsidRDefault="00B56736" w:rsidP="00B56736">
      <w:pPr>
        <w:jc w:val="both"/>
        <w:rPr>
          <w:sz w:val="28"/>
          <w:szCs w:val="28"/>
        </w:rPr>
      </w:pPr>
    </w:p>
    <w:p w:rsidR="0023702E" w:rsidRDefault="00B56736" w:rsidP="00B5673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C0972">
        <w:rPr>
          <w:sz w:val="28"/>
          <w:szCs w:val="28"/>
        </w:rPr>
        <w:t xml:space="preserve">Със заповед </w:t>
      </w:r>
      <w:r w:rsidRPr="001C0972">
        <w:rPr>
          <w:b/>
          <w:color w:val="000000"/>
          <w:sz w:val="28"/>
          <w:szCs w:val="28"/>
        </w:rPr>
        <w:t>№</w:t>
      </w:r>
      <w:r w:rsidRPr="001C0972">
        <w:rPr>
          <w:b/>
          <w:bCs/>
          <w:color w:val="000000"/>
          <w:sz w:val="28"/>
          <w:szCs w:val="28"/>
        </w:rPr>
        <w:t xml:space="preserve"> </w:t>
      </w:r>
      <w:r w:rsidRPr="001C0972">
        <w:rPr>
          <w:sz w:val="28"/>
          <w:szCs w:val="28"/>
        </w:rPr>
        <w:t>РД – 04 – 2</w:t>
      </w:r>
      <w:r>
        <w:rPr>
          <w:sz w:val="28"/>
          <w:szCs w:val="28"/>
        </w:rPr>
        <w:t>1</w:t>
      </w:r>
      <w:r w:rsidR="00505833">
        <w:rPr>
          <w:sz w:val="28"/>
          <w:szCs w:val="28"/>
        </w:rPr>
        <w:t>35</w:t>
      </w:r>
      <w:r w:rsidRPr="001C0972">
        <w:rPr>
          <w:sz w:val="28"/>
          <w:szCs w:val="28"/>
        </w:rPr>
        <w:t>/</w:t>
      </w:r>
      <w:r w:rsidR="00505833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Pr="001C0972">
        <w:rPr>
          <w:sz w:val="28"/>
          <w:szCs w:val="28"/>
        </w:rPr>
        <w:t xml:space="preserve">0.2014г. на </w:t>
      </w:r>
      <w:r w:rsidR="00505833">
        <w:rPr>
          <w:sz w:val="28"/>
          <w:szCs w:val="28"/>
        </w:rPr>
        <w:t xml:space="preserve">Възложителя </w:t>
      </w:r>
      <w:r w:rsidRPr="001C0972">
        <w:rPr>
          <w:sz w:val="28"/>
          <w:szCs w:val="28"/>
        </w:rPr>
        <w:t>зам.кмета Милен Маринов</w:t>
      </w:r>
      <w:r>
        <w:rPr>
          <w:sz w:val="28"/>
          <w:szCs w:val="28"/>
        </w:rPr>
        <w:t xml:space="preserve"> </w:t>
      </w:r>
      <w:r w:rsidR="0050583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съгл. Заповед </w:t>
      </w:r>
      <w:r w:rsidRPr="001C0972">
        <w:rPr>
          <w:b/>
          <w:color w:val="000000"/>
          <w:sz w:val="28"/>
          <w:szCs w:val="28"/>
        </w:rPr>
        <w:t>№</w:t>
      </w:r>
      <w:r w:rsidRPr="001C0972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РД – 04 – </w:t>
      </w:r>
      <w:r w:rsidR="00505833">
        <w:rPr>
          <w:sz w:val="28"/>
          <w:szCs w:val="28"/>
        </w:rPr>
        <w:t>6</w:t>
      </w:r>
      <w:r>
        <w:rPr>
          <w:sz w:val="28"/>
          <w:szCs w:val="28"/>
        </w:rPr>
        <w:t>9/1</w:t>
      </w:r>
      <w:r w:rsidR="0050583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0583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05833">
        <w:rPr>
          <w:sz w:val="28"/>
          <w:szCs w:val="28"/>
        </w:rPr>
        <w:t>4г. на Кмета на Община Тутракан</w:t>
      </w:r>
      <w:r>
        <w:rPr>
          <w:sz w:val="28"/>
          <w:szCs w:val="28"/>
        </w:rPr>
        <w:t>/,</w:t>
      </w:r>
      <w:r w:rsidR="009C7653">
        <w:rPr>
          <w:sz w:val="28"/>
          <w:szCs w:val="28"/>
        </w:rPr>
        <w:t xml:space="preserve"> на 10.10.2014г. , </w:t>
      </w:r>
      <w:r w:rsidRPr="0033062C">
        <w:rPr>
          <w:b/>
          <w:sz w:val="28"/>
          <w:szCs w:val="28"/>
        </w:rPr>
        <w:t>на основание чл.44, ал.2 от ЗМСМА, чл.6</w:t>
      </w:r>
      <w:r w:rsidR="00505833">
        <w:rPr>
          <w:b/>
          <w:sz w:val="28"/>
          <w:szCs w:val="28"/>
        </w:rPr>
        <w:t>2</w:t>
      </w:r>
      <w:r w:rsidRPr="0033062C">
        <w:rPr>
          <w:b/>
          <w:sz w:val="28"/>
          <w:szCs w:val="28"/>
        </w:rPr>
        <w:t>, ал.1</w:t>
      </w:r>
      <w:r w:rsidR="00505833">
        <w:rPr>
          <w:b/>
          <w:sz w:val="28"/>
          <w:szCs w:val="28"/>
        </w:rPr>
        <w:t>, т.2</w:t>
      </w:r>
      <w:r>
        <w:rPr>
          <w:b/>
          <w:sz w:val="28"/>
          <w:szCs w:val="28"/>
        </w:rPr>
        <w:t xml:space="preserve"> от ЗОП и </w:t>
      </w:r>
      <w:r w:rsidR="00505833">
        <w:rPr>
          <w:b/>
          <w:sz w:val="28"/>
          <w:szCs w:val="28"/>
        </w:rPr>
        <w:t xml:space="preserve">във връзка с влязло в сила Решение </w:t>
      </w:r>
      <w:r w:rsidR="00505833" w:rsidRPr="001C0972">
        <w:rPr>
          <w:b/>
          <w:color w:val="000000"/>
          <w:sz w:val="28"/>
          <w:szCs w:val="28"/>
        </w:rPr>
        <w:t>№</w:t>
      </w:r>
      <w:r w:rsidR="00505833">
        <w:rPr>
          <w:b/>
          <w:color w:val="000000"/>
          <w:sz w:val="28"/>
          <w:szCs w:val="28"/>
        </w:rPr>
        <w:t xml:space="preserve"> ПО -08-27/24.09.2014г. </w:t>
      </w:r>
      <w:r w:rsidR="00505833" w:rsidRPr="001C0972">
        <w:rPr>
          <w:sz w:val="28"/>
          <w:szCs w:val="28"/>
        </w:rPr>
        <w:t xml:space="preserve">на </w:t>
      </w:r>
      <w:r w:rsidR="00505833">
        <w:rPr>
          <w:sz w:val="28"/>
          <w:szCs w:val="28"/>
        </w:rPr>
        <w:t xml:space="preserve">Възложителя </w:t>
      </w:r>
      <w:r w:rsidR="00505833" w:rsidRPr="001C0972">
        <w:rPr>
          <w:sz w:val="28"/>
          <w:szCs w:val="28"/>
        </w:rPr>
        <w:t>зам.кмета Милен Маринов</w:t>
      </w:r>
      <w:r w:rsidR="00505833">
        <w:rPr>
          <w:sz w:val="28"/>
          <w:szCs w:val="28"/>
        </w:rPr>
        <w:t xml:space="preserve">  /съгл. Заповед </w:t>
      </w:r>
      <w:r w:rsidR="00505833" w:rsidRPr="001C0972">
        <w:rPr>
          <w:b/>
          <w:color w:val="000000"/>
          <w:sz w:val="28"/>
          <w:szCs w:val="28"/>
        </w:rPr>
        <w:t>№</w:t>
      </w:r>
      <w:r w:rsidR="00505833" w:rsidRPr="001C0972">
        <w:rPr>
          <w:b/>
          <w:bCs/>
          <w:color w:val="000000"/>
          <w:sz w:val="28"/>
          <w:szCs w:val="28"/>
        </w:rPr>
        <w:t xml:space="preserve"> </w:t>
      </w:r>
      <w:r w:rsidR="00505833">
        <w:rPr>
          <w:sz w:val="28"/>
          <w:szCs w:val="28"/>
        </w:rPr>
        <w:t>РД – 04 – 69/16.01.2014г. на Кмета на Община Тутракан</w:t>
      </w:r>
      <w:r w:rsidR="00505833">
        <w:rPr>
          <w:b/>
          <w:sz w:val="28"/>
          <w:szCs w:val="28"/>
        </w:rPr>
        <w:t xml:space="preserve">  за класиране на участниците и определяне на изпълнител на обществена поръчка за услуга с предмет: </w:t>
      </w:r>
      <w:r w:rsidR="00505833" w:rsidRPr="00505833">
        <w:rPr>
          <w:szCs w:val="16"/>
          <w:shd w:val="clear" w:color="auto" w:fill="E9FCE9"/>
        </w:rPr>
        <w:t>„Изготвяне на Интегриран план за градско възстановяване и развитие на гр. Тутракан като център на агломерационен ареал</w:t>
      </w:r>
      <w:r>
        <w:rPr>
          <w:b/>
          <w:bCs/>
          <w:color w:val="000000"/>
          <w:sz w:val="28"/>
          <w:szCs w:val="28"/>
        </w:rPr>
        <w:t xml:space="preserve">, </w:t>
      </w:r>
      <w:r w:rsidR="00505833">
        <w:rPr>
          <w:b/>
          <w:bCs/>
          <w:color w:val="000000"/>
          <w:sz w:val="28"/>
          <w:szCs w:val="28"/>
        </w:rPr>
        <w:t>са освободени</w:t>
      </w:r>
      <w:r>
        <w:rPr>
          <w:b/>
          <w:bCs/>
          <w:color w:val="000000"/>
          <w:sz w:val="28"/>
          <w:szCs w:val="28"/>
        </w:rPr>
        <w:t xml:space="preserve"> </w:t>
      </w:r>
      <w:r w:rsidR="00505833">
        <w:rPr>
          <w:b/>
          <w:bCs/>
          <w:color w:val="000000"/>
          <w:sz w:val="28"/>
          <w:szCs w:val="28"/>
        </w:rPr>
        <w:t>представените парични гаранции</w:t>
      </w:r>
      <w:r>
        <w:rPr>
          <w:b/>
          <w:bCs/>
          <w:color w:val="000000"/>
          <w:sz w:val="28"/>
          <w:szCs w:val="28"/>
        </w:rPr>
        <w:t xml:space="preserve"> за </w:t>
      </w:r>
      <w:r w:rsidR="00505833">
        <w:rPr>
          <w:b/>
          <w:bCs/>
          <w:color w:val="000000"/>
          <w:sz w:val="28"/>
          <w:szCs w:val="28"/>
        </w:rPr>
        <w:t xml:space="preserve">участие </w:t>
      </w:r>
      <w:r w:rsidR="0023702E">
        <w:rPr>
          <w:b/>
          <w:bCs/>
          <w:color w:val="000000"/>
          <w:sz w:val="28"/>
          <w:szCs w:val="28"/>
        </w:rPr>
        <w:t>на класираните  на трето, четвърто, пето и шесто място участници в процедурата за възлагане на обществената поръчка, както следва:</w:t>
      </w:r>
      <w:r w:rsidR="00855223">
        <w:rPr>
          <w:b/>
          <w:bCs/>
          <w:color w:val="000000"/>
          <w:sz w:val="28"/>
          <w:szCs w:val="28"/>
        </w:rPr>
        <w:t xml:space="preserve"> Обединение „ИПГВР Тутракан”, Обединение „Градско възстановяване и развитие - Тутракан”, Обединение „Интегриран план Тутракан” ДЗЗД, Агенция „</w:t>
      </w:r>
      <w:proofErr w:type="spellStart"/>
      <w:r w:rsidR="00855223">
        <w:rPr>
          <w:b/>
          <w:bCs/>
          <w:color w:val="000000"/>
          <w:sz w:val="28"/>
          <w:szCs w:val="28"/>
        </w:rPr>
        <w:t>Стратегма</w:t>
      </w:r>
      <w:proofErr w:type="spellEnd"/>
      <w:r w:rsidR="00855223">
        <w:rPr>
          <w:b/>
          <w:bCs/>
          <w:color w:val="000000"/>
          <w:sz w:val="28"/>
          <w:szCs w:val="28"/>
        </w:rPr>
        <w:t>” ООД.</w:t>
      </w:r>
    </w:p>
    <w:p w:rsidR="00B56736" w:rsidRDefault="00B56736" w:rsidP="00B5673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P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Default="009C7653">
      <w:pPr>
        <w:rPr>
          <w:sz w:val="28"/>
          <w:szCs w:val="28"/>
        </w:rPr>
      </w:pPr>
    </w:p>
    <w:p w:rsidR="009C7653" w:rsidRPr="009C7653" w:rsidRDefault="009C7653">
      <w:pPr>
        <w:rPr>
          <w:sz w:val="28"/>
          <w:szCs w:val="28"/>
        </w:rPr>
      </w:pPr>
    </w:p>
    <w:sectPr w:rsidR="009C7653" w:rsidRPr="009C7653" w:rsidSect="00A0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736"/>
    <w:rsid w:val="0023702E"/>
    <w:rsid w:val="00294D32"/>
    <w:rsid w:val="00505833"/>
    <w:rsid w:val="00640FB6"/>
    <w:rsid w:val="0067061A"/>
    <w:rsid w:val="00855223"/>
    <w:rsid w:val="009C7653"/>
    <w:rsid w:val="00A0007C"/>
    <w:rsid w:val="00B52E56"/>
    <w:rsid w:val="00B56736"/>
    <w:rsid w:val="00E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basedOn w:val="a0"/>
    <w:rsid w:val="009C7653"/>
    <w:rPr>
      <w:rFonts w:ascii="Arial" w:hAnsi="Arial" w:cs="Arial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Aiten Vehbi</dc:creator>
  <cp:keywords/>
  <dc:description/>
  <cp:lastModifiedBy>Aiten Vehbi</cp:lastModifiedBy>
  <cp:revision>4</cp:revision>
  <dcterms:created xsi:type="dcterms:W3CDTF">2014-10-19T11:57:00Z</dcterms:created>
  <dcterms:modified xsi:type="dcterms:W3CDTF">2014-05-06T13:01:00Z</dcterms:modified>
</cp:coreProperties>
</file>